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3" w:rsidRDefault="006473B3" w:rsidP="006473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Harmonogram rekrutacji do P</w:t>
      </w:r>
      <w:r w:rsidRPr="006473B3">
        <w:rPr>
          <w:b/>
          <w:sz w:val="32"/>
          <w:szCs w:val="32"/>
        </w:rPr>
        <w:t xml:space="preserve">rzedszkola </w:t>
      </w:r>
      <w:r>
        <w:rPr>
          <w:b/>
          <w:sz w:val="32"/>
          <w:szCs w:val="32"/>
        </w:rPr>
        <w:t xml:space="preserve">Gminnego w Skulsku </w:t>
      </w:r>
      <w:r>
        <w:rPr>
          <w:b/>
          <w:sz w:val="32"/>
          <w:szCs w:val="32"/>
        </w:rPr>
        <w:br/>
      </w:r>
      <w:r w:rsidRPr="006473B3">
        <w:rPr>
          <w:b/>
          <w:sz w:val="32"/>
          <w:szCs w:val="32"/>
        </w:rPr>
        <w:t>na rok szkolny 2022/23</w:t>
      </w:r>
    </w:p>
    <w:p w:rsidR="006473B3" w:rsidRDefault="006473B3" w:rsidP="006473B3">
      <w:pPr>
        <w:jc w:val="center"/>
        <w:rPr>
          <w:b/>
          <w:sz w:val="32"/>
          <w:szCs w:val="32"/>
        </w:rPr>
      </w:pPr>
    </w:p>
    <w:p w:rsidR="006473B3" w:rsidRPr="006473B3" w:rsidRDefault="006473B3" w:rsidP="006473B3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3844"/>
        <w:gridCol w:w="2272"/>
        <w:gridCol w:w="2277"/>
      </w:tblGrid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Lp.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Rodzaj czynności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Termin w postępowaniu rekrutacyjnym</w:t>
            </w:r>
            <w:r>
              <w:rPr>
                <w:sz w:val="24"/>
                <w:szCs w:val="24"/>
              </w:rPr>
              <w:br/>
              <w:t>(I nabór)</w:t>
            </w:r>
          </w:p>
        </w:tc>
        <w:tc>
          <w:tcPr>
            <w:tcW w:w="2277" w:type="dxa"/>
          </w:tcPr>
          <w:p w:rsidR="006473B3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  <w:r w:rsidRPr="002C5EA4">
              <w:rPr>
                <w:sz w:val="24"/>
                <w:szCs w:val="24"/>
              </w:rPr>
              <w:t>Termin w postępowaniu uzupełniającym</w:t>
            </w:r>
            <w:r>
              <w:rPr>
                <w:sz w:val="24"/>
                <w:szCs w:val="24"/>
              </w:rPr>
              <w:br/>
              <w:t>(II nabór)</w:t>
            </w:r>
          </w:p>
          <w:p w:rsidR="006473B3" w:rsidRPr="002C5EA4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</w:p>
        </w:tc>
      </w:tr>
      <w:tr w:rsidR="006473B3" w:rsidRPr="002C5EA4" w:rsidTr="006473B3">
        <w:tc>
          <w:tcPr>
            <w:tcW w:w="9062" w:type="dxa"/>
            <w:gridSpan w:val="4"/>
          </w:tcPr>
          <w:p w:rsidR="006473B3" w:rsidRPr="002C5EA4" w:rsidRDefault="006473B3" w:rsidP="00A12940">
            <w:pPr>
              <w:pStyle w:val="Nagwek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Kontynuacja edukacji przedszkolnej</w:t>
            </w:r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Złożenie przez rodziców deklaracji kontynuacji uczęszczania dziecka do</w:t>
            </w:r>
            <w:r>
              <w:rPr>
                <w:b w:val="0"/>
                <w:sz w:val="24"/>
                <w:szCs w:val="24"/>
              </w:rPr>
              <w:t xml:space="preserve"> przedszkola w roku szkolnym 2022/23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do </w:t>
            </w:r>
            <w:r w:rsidRPr="002C5EA4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  <w:r w:rsidRPr="002C5EA4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2.2022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-------------------------</w:t>
            </w:r>
          </w:p>
        </w:tc>
      </w:tr>
      <w:tr w:rsidR="006473B3" w:rsidRPr="002C5EA4" w:rsidTr="006473B3">
        <w:tc>
          <w:tcPr>
            <w:tcW w:w="9062" w:type="dxa"/>
            <w:gridSpan w:val="4"/>
          </w:tcPr>
          <w:p w:rsidR="006473B3" w:rsidRPr="006473B3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 w:rsidRPr="006473B3">
              <w:rPr>
                <w:rStyle w:val="Pogrubienie"/>
                <w:b/>
                <w:sz w:val="24"/>
                <w:szCs w:val="24"/>
                <w:shd w:val="clear" w:color="auto" w:fill="FFFFFF"/>
              </w:rPr>
              <w:t>Postępowanie rekrutacyjne do przedszkola</w:t>
            </w:r>
            <w:bookmarkStart w:id="0" w:name="_GoBack"/>
            <w:bookmarkEnd w:id="0"/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Złożenie wniosku o przyjęcie</w:t>
            </w:r>
            <w:r>
              <w:rPr>
                <w:b w:val="0"/>
                <w:sz w:val="24"/>
                <w:szCs w:val="24"/>
              </w:rPr>
              <w:t xml:space="preserve"> dziecka do przedszkola w roku szkolnym 2022/23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31.03.2022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31.05.2022</w:t>
            </w:r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Weryfikacja przez komisję rekrutacyjną wniosków o przyjęc</w:t>
            </w:r>
            <w:r>
              <w:rPr>
                <w:b w:val="0"/>
                <w:sz w:val="24"/>
                <w:szCs w:val="24"/>
              </w:rPr>
              <w:t>ie dziecka do przedszkola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8.04.2022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10.06.2022</w:t>
            </w:r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15</w:t>
            </w:r>
            <w:r w:rsidRPr="002C5EA4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4.2022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17.06.2022</w:t>
            </w:r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Złożenie przez rodzica kandydata ewentualnej rezygnacji z</w:t>
            </w:r>
            <w:r w:rsidRPr="002C5EA4">
              <w:rPr>
                <w:b w:val="0"/>
                <w:sz w:val="24"/>
                <w:szCs w:val="24"/>
              </w:rPr>
              <w:t xml:space="preserve"> przyjęcia </w:t>
            </w:r>
            <w:r>
              <w:rPr>
                <w:b w:val="0"/>
                <w:sz w:val="24"/>
                <w:szCs w:val="24"/>
              </w:rPr>
              <w:t xml:space="preserve">do przedszkola </w:t>
            </w:r>
            <w:r w:rsidRPr="002C5EA4">
              <w:rPr>
                <w:b w:val="0"/>
                <w:sz w:val="24"/>
                <w:szCs w:val="24"/>
              </w:rPr>
              <w:t>w postaci pisemnego oświadczenia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22.04.2022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24.06.2022</w:t>
            </w:r>
          </w:p>
        </w:tc>
      </w:tr>
      <w:tr w:rsidR="006473B3" w:rsidRPr="002C5EA4" w:rsidTr="006473B3">
        <w:tc>
          <w:tcPr>
            <w:tcW w:w="669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2C5E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:rsidR="006473B3" w:rsidRPr="002C5EA4" w:rsidRDefault="006473B3" w:rsidP="00A12940">
            <w:pPr>
              <w:pStyle w:val="Nagwek2"/>
              <w:rPr>
                <w:b w:val="0"/>
                <w:sz w:val="24"/>
                <w:szCs w:val="24"/>
              </w:rPr>
            </w:pPr>
            <w:r w:rsidRPr="002C5EA4">
              <w:rPr>
                <w:b w:val="0"/>
                <w:sz w:val="24"/>
                <w:szCs w:val="24"/>
              </w:rPr>
              <w:t>Podanie do pub</w:t>
            </w:r>
            <w:r>
              <w:rPr>
                <w:b w:val="0"/>
                <w:sz w:val="24"/>
                <w:szCs w:val="24"/>
              </w:rPr>
              <w:t>licznej wiadomości przez komisję</w:t>
            </w:r>
            <w:r w:rsidRPr="002C5EA4">
              <w:rPr>
                <w:b w:val="0"/>
                <w:sz w:val="24"/>
                <w:szCs w:val="24"/>
              </w:rPr>
              <w:t xml:space="preserve"> rekrutacyjną listy kandydatów przyjętych i nieprzyjętych</w:t>
            </w:r>
          </w:p>
        </w:tc>
        <w:tc>
          <w:tcPr>
            <w:tcW w:w="2272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29.04.2022</w:t>
            </w:r>
          </w:p>
        </w:tc>
        <w:tc>
          <w:tcPr>
            <w:tcW w:w="2277" w:type="dxa"/>
          </w:tcPr>
          <w:p w:rsidR="006473B3" w:rsidRPr="002C5EA4" w:rsidRDefault="006473B3" w:rsidP="00A12940">
            <w:pPr>
              <w:pStyle w:val="Nagwek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 30</w:t>
            </w:r>
            <w:r w:rsidRPr="002C5EA4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6.2022</w:t>
            </w:r>
          </w:p>
        </w:tc>
      </w:tr>
    </w:tbl>
    <w:p w:rsidR="00FD19DE" w:rsidRDefault="00FD19DE"/>
    <w:sectPr w:rsidR="00FD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B3"/>
    <w:rsid w:val="006473B3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20C"/>
  <w15:chartTrackingRefBased/>
  <w15:docId w15:val="{39960A00-8715-4B69-83B2-A8C3536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3B3"/>
  </w:style>
  <w:style w:type="paragraph" w:styleId="Nagwek2">
    <w:name w:val="heading 2"/>
    <w:basedOn w:val="Normalny"/>
    <w:link w:val="Nagwek2Znak"/>
    <w:qFormat/>
    <w:rsid w:val="00647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73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6473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1</cp:revision>
  <cp:lastPrinted>2022-01-31T13:12:00Z</cp:lastPrinted>
  <dcterms:created xsi:type="dcterms:W3CDTF">2022-01-31T13:10:00Z</dcterms:created>
  <dcterms:modified xsi:type="dcterms:W3CDTF">2022-01-31T13:15:00Z</dcterms:modified>
</cp:coreProperties>
</file>