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18" w:rsidRDefault="00D50588" w:rsidP="00BC477F">
      <w:pPr>
        <w:jc w:val="center"/>
        <w:rPr>
          <w:color w:val="00B050"/>
          <w:sz w:val="24"/>
          <w:szCs w:val="24"/>
        </w:rPr>
      </w:pPr>
      <w:r>
        <w:rPr>
          <w:color w:val="00B050"/>
          <w:sz w:val="24"/>
          <w:szCs w:val="24"/>
        </w:rPr>
        <w:t>Polska to mój dom</w:t>
      </w:r>
    </w:p>
    <w:p w:rsidR="003D005C" w:rsidRDefault="00A64780" w:rsidP="003D005C">
      <w:pPr>
        <w:jc w:val="center"/>
        <w:rPr>
          <w:color w:val="00B050"/>
          <w:sz w:val="24"/>
          <w:szCs w:val="24"/>
        </w:rPr>
      </w:pPr>
      <w:r>
        <w:rPr>
          <w:color w:val="00B050"/>
          <w:sz w:val="24"/>
          <w:szCs w:val="24"/>
        </w:rPr>
        <w:t>04.05 – 08.05</w:t>
      </w:r>
      <w:r w:rsidR="00BC477F">
        <w:rPr>
          <w:color w:val="00B050"/>
          <w:sz w:val="24"/>
          <w:szCs w:val="24"/>
        </w:rPr>
        <w:t>.2020 r.</w:t>
      </w:r>
    </w:p>
    <w:p w:rsidR="00BC477F" w:rsidRDefault="00BC477F" w:rsidP="00BC477F">
      <w:pPr>
        <w:rPr>
          <w:b/>
          <w:color w:val="000000" w:themeColor="text1"/>
          <w:sz w:val="24"/>
          <w:szCs w:val="24"/>
        </w:rPr>
      </w:pPr>
      <w:r>
        <w:rPr>
          <w:b/>
          <w:color w:val="000000" w:themeColor="text1"/>
          <w:sz w:val="24"/>
          <w:szCs w:val="24"/>
        </w:rPr>
        <w:t>Drodzy Rodzice !</w:t>
      </w:r>
    </w:p>
    <w:p w:rsidR="00C76F73" w:rsidRDefault="00BC477F" w:rsidP="00BC477F">
      <w:pPr>
        <w:rPr>
          <w:color w:val="000000" w:themeColor="text1"/>
          <w:sz w:val="24"/>
          <w:szCs w:val="24"/>
        </w:rPr>
      </w:pPr>
      <w:r>
        <w:rPr>
          <w:color w:val="000000" w:themeColor="text1"/>
          <w:sz w:val="24"/>
          <w:szCs w:val="24"/>
        </w:rPr>
        <w:t>W tym tygodniu rozmawialibyśmy w prze</w:t>
      </w:r>
      <w:r w:rsidR="00D50588">
        <w:rPr>
          <w:color w:val="000000" w:themeColor="text1"/>
          <w:sz w:val="24"/>
          <w:szCs w:val="24"/>
        </w:rPr>
        <w:t>dszkolu o Polsce, jako kraju w którym mieszkamy</w:t>
      </w:r>
      <w:r w:rsidR="00A64780">
        <w:rPr>
          <w:color w:val="000000" w:themeColor="text1"/>
          <w:sz w:val="24"/>
          <w:szCs w:val="24"/>
        </w:rPr>
        <w:t>, oraz jako kraju, który należy do Unii Europejskiej. Poznalibyśmy znaczenie słów: ojczyzna, kraj, stolica, Unia Europejska, wspólnota. Utrwalilibyśmy znajomość wyglądu polskich symboli narodowych oraz niektórych symboli Unii Europejskiej. Dzieci poznałyby literę ,,j”, uczyły</w:t>
      </w:r>
      <w:r w:rsidR="00F81099">
        <w:rPr>
          <w:color w:val="000000" w:themeColor="text1"/>
          <w:sz w:val="24"/>
          <w:szCs w:val="24"/>
        </w:rPr>
        <w:t>by się ją rozpoznawać, pisać po śladzie i samodzielnie. Dzieci poznałyby zabytki naszej stolicy. Korzystając z doświadczeń dzieci, albumów, i fotografii rozmawialibyśmy o tym, jak wyglądają różne krajobrazy, jakie zwierzęta i rośliny można zobaczyć w Polsce. Wykonałyby pracę plastyczną ,, Flaga Unii Europejskiej”.</w:t>
      </w:r>
    </w:p>
    <w:p w:rsidR="00CD78CB" w:rsidRPr="00CD78CB" w:rsidRDefault="00C76F73" w:rsidP="00CD78CB">
      <w:pPr>
        <w:rPr>
          <w:color w:val="000000" w:themeColor="text1"/>
          <w:sz w:val="24"/>
          <w:szCs w:val="24"/>
          <w:u w:val="single"/>
        </w:rPr>
      </w:pPr>
      <w:r w:rsidRPr="00C76F73">
        <w:rPr>
          <w:color w:val="000000" w:themeColor="text1"/>
          <w:sz w:val="24"/>
          <w:szCs w:val="24"/>
          <w:u w:val="single"/>
        </w:rPr>
        <w:t>Zachęcamy do przeczytania dziecku wiersz</w:t>
      </w:r>
      <w:r w:rsidR="003D005C">
        <w:rPr>
          <w:color w:val="000000" w:themeColor="text1"/>
          <w:sz w:val="24"/>
          <w:szCs w:val="24"/>
          <w:u w:val="single"/>
        </w:rPr>
        <w:t>a</w:t>
      </w:r>
      <w:r w:rsidR="00F81099">
        <w:rPr>
          <w:color w:val="000000" w:themeColor="text1"/>
          <w:sz w:val="24"/>
          <w:szCs w:val="24"/>
          <w:u w:val="single"/>
        </w:rPr>
        <w:t xml:space="preserve"> ,,Polska</w:t>
      </w:r>
      <w:r w:rsidRPr="00C76F73">
        <w:rPr>
          <w:color w:val="000000" w:themeColor="text1"/>
          <w:sz w:val="24"/>
          <w:szCs w:val="24"/>
          <w:u w:val="single"/>
        </w:rPr>
        <w:t>’’, który będzie punktem wyjścia do r</w:t>
      </w:r>
      <w:r w:rsidR="00CD78CB">
        <w:rPr>
          <w:color w:val="000000" w:themeColor="text1"/>
          <w:sz w:val="24"/>
          <w:szCs w:val="24"/>
          <w:u w:val="single"/>
        </w:rPr>
        <w:t>ozmów związanych naszym krajem i jego symbolami</w:t>
      </w:r>
      <w:r w:rsidRPr="00C76F73">
        <w:rPr>
          <w:color w:val="000000" w:themeColor="text1"/>
          <w:sz w:val="24"/>
          <w:szCs w:val="24"/>
          <w:u w:val="single"/>
        </w:rPr>
        <w:t>.</w:t>
      </w:r>
      <w:r w:rsidR="00CD78CB" w:rsidRPr="00CD78CB">
        <w:t xml:space="preserve"> </w:t>
      </w:r>
    </w:p>
    <w:p w:rsidR="00CD78CB" w:rsidRPr="00CD78CB" w:rsidRDefault="00CD78CB" w:rsidP="00CD78CB">
      <w:pPr>
        <w:rPr>
          <w:color w:val="000000" w:themeColor="text1"/>
          <w:sz w:val="24"/>
          <w:szCs w:val="24"/>
          <w:u w:val="single"/>
        </w:rPr>
      </w:pPr>
    </w:p>
    <w:p w:rsidR="00CD78CB" w:rsidRDefault="00F81099" w:rsidP="00CD78CB">
      <w:pPr>
        <w:rPr>
          <w:color w:val="000000" w:themeColor="text1"/>
          <w:sz w:val="24"/>
          <w:szCs w:val="24"/>
        </w:rPr>
      </w:pPr>
      <w:r>
        <w:rPr>
          <w:b/>
          <w:color w:val="000000" w:themeColor="text1"/>
          <w:sz w:val="24"/>
          <w:szCs w:val="24"/>
        </w:rPr>
        <w:t xml:space="preserve">,,Polska” (fragment) </w:t>
      </w:r>
      <w:r>
        <w:rPr>
          <w:color w:val="000000" w:themeColor="text1"/>
          <w:sz w:val="24"/>
          <w:szCs w:val="24"/>
        </w:rPr>
        <w:t>Małgorzata Strzałkowska</w:t>
      </w:r>
    </w:p>
    <w:p w:rsidR="00B74B16" w:rsidRDefault="00B74B16" w:rsidP="00CD78CB">
      <w:pPr>
        <w:rPr>
          <w:color w:val="000000" w:themeColor="text1"/>
          <w:sz w:val="24"/>
          <w:szCs w:val="24"/>
        </w:rPr>
      </w:pPr>
      <w:r>
        <w:rPr>
          <w:color w:val="000000" w:themeColor="text1"/>
          <w:sz w:val="24"/>
          <w:szCs w:val="24"/>
        </w:rPr>
        <w:t>Polska leży w Europie.                                                                                                                                                                                                                           Polska to jest kraj nad Wisłą.                                                                                                                                                                     Polska leży nad Bałtykiem.                                                                                                                                                                             I to wszystko</w:t>
      </w:r>
      <w:r w:rsidR="005539F3">
        <w:rPr>
          <w:color w:val="000000" w:themeColor="text1"/>
          <w:sz w:val="24"/>
          <w:szCs w:val="24"/>
        </w:rPr>
        <w:t>? Nie! Nie wszystko!</w:t>
      </w:r>
    </w:p>
    <w:p w:rsidR="005539F3" w:rsidRDefault="005539F3" w:rsidP="00CD78CB">
      <w:pPr>
        <w:rPr>
          <w:color w:val="000000" w:themeColor="text1"/>
          <w:sz w:val="24"/>
          <w:szCs w:val="24"/>
        </w:rPr>
      </w:pPr>
      <w:r>
        <w:rPr>
          <w:color w:val="000000" w:themeColor="text1"/>
          <w:sz w:val="24"/>
          <w:szCs w:val="24"/>
        </w:rPr>
        <w:t>Polska naszą ojczyzną jest -                                                                                                                                                                                     Tu żyjemy, tu mieszkamy.                                                                                                                                                                                                                                                                  Tu uczymy się, bawimy,                                                                                                                                                                   I marzymy, i kochamy.</w:t>
      </w:r>
    </w:p>
    <w:p w:rsidR="005539F3" w:rsidRDefault="005539F3" w:rsidP="00CD78CB">
      <w:pPr>
        <w:rPr>
          <w:color w:val="000000" w:themeColor="text1"/>
          <w:sz w:val="24"/>
          <w:szCs w:val="24"/>
        </w:rPr>
      </w:pPr>
      <w:r>
        <w:rPr>
          <w:color w:val="000000" w:themeColor="text1"/>
          <w:sz w:val="24"/>
          <w:szCs w:val="24"/>
        </w:rPr>
        <w:t>Herb, czasami zwany godłem,                                                                                                                                                     To jest wspólny znak rodaków.                                                                                                                                                                         Orzeł na czerwonej tarczy                                                                                                                                                                           To odwieczny herb Polaków.</w:t>
      </w:r>
    </w:p>
    <w:p w:rsidR="005539F3" w:rsidRDefault="005539F3" w:rsidP="00CD78CB">
      <w:pPr>
        <w:rPr>
          <w:color w:val="000000" w:themeColor="text1"/>
          <w:sz w:val="24"/>
          <w:szCs w:val="24"/>
        </w:rPr>
      </w:pPr>
      <w:r>
        <w:rPr>
          <w:color w:val="000000" w:themeColor="text1"/>
          <w:sz w:val="24"/>
          <w:szCs w:val="24"/>
        </w:rPr>
        <w:t xml:space="preserve">Flaga jest symbolem państwa.                                                                                                                                                  Tak wygląda polska flaga -                                                                                                                                                                                  Biały kolor to szlachetność,                                                                                                                                                 Czerwień męstwo i odwaga.               </w:t>
      </w:r>
    </w:p>
    <w:p w:rsidR="005539F3" w:rsidRDefault="005539F3" w:rsidP="00CD78CB">
      <w:pPr>
        <w:rPr>
          <w:color w:val="000000" w:themeColor="text1"/>
          <w:sz w:val="24"/>
          <w:szCs w:val="24"/>
        </w:rPr>
      </w:pPr>
      <w:r>
        <w:rPr>
          <w:color w:val="000000" w:themeColor="text1"/>
          <w:sz w:val="24"/>
          <w:szCs w:val="24"/>
        </w:rPr>
        <w:t xml:space="preserve">Polskim Hymnem Narodowym                                                                                                                                                                         Jest ,, Mazurek Dąbrowskiego”.                                                                                                                                                              ,, Jeszcze Polska nie zginęła” -                                                                                                                                                                                            Któż z Polaków nie zna tego? </w:t>
      </w:r>
    </w:p>
    <w:p w:rsidR="005539F3" w:rsidRDefault="005539F3" w:rsidP="00CD78CB">
      <w:pPr>
        <w:rPr>
          <w:color w:val="000000" w:themeColor="text1"/>
          <w:sz w:val="24"/>
          <w:szCs w:val="24"/>
        </w:rPr>
      </w:pPr>
      <w:r>
        <w:rPr>
          <w:color w:val="000000" w:themeColor="text1"/>
          <w:sz w:val="24"/>
          <w:szCs w:val="24"/>
        </w:rPr>
        <w:lastRenderedPageBreak/>
        <w:t>Rozmawiamy z dzieckiem na temat wiersza kierując się pytaniami: O jakim kraju opowiada wiersz? Czy potrafisz wymień z wiersza symbole narodowe naszego kraju? Co oznacza biały i czerwony kolor na fladze Polski? Jakimi słowami rozpoczyna się hymn?</w:t>
      </w:r>
    </w:p>
    <w:p w:rsidR="005539F3" w:rsidRDefault="002C28F1" w:rsidP="00CD78CB">
      <w:pPr>
        <w:rPr>
          <w:color w:val="000000" w:themeColor="text1"/>
          <w:sz w:val="24"/>
          <w:szCs w:val="24"/>
        </w:rPr>
      </w:pPr>
      <w:r>
        <w:rPr>
          <w:color w:val="000000" w:themeColor="text1"/>
          <w:sz w:val="24"/>
          <w:szCs w:val="24"/>
        </w:rPr>
        <w:t>Po krótkiej rozmowie na temat wiersza, można zaproponować dziecku wykonanie kart pracy ,, Plac Zabaw” nr 4 na stronie 11a. Staramy się  zmotywować dziecko do samodzielnego przeczytania wyrazów, a następnie do pisania ich po śladzie. Omawiamy z dzieckiem jak wygląda godło Polski i przypominamy dlaczego flaga jest biało – czerwona.                                                                               Po wykonaniu tych ćwiczeń proponujemy wykonanie zadań ze str.11b. Należy tam wpisać literki do kratek według instrukcji. Przypominamy dzieciom, aby pisały litery pisane i zwracamy uwagę na poprawny kierunek kreślenia liter. Po wpisaniu liter odczytujemy hasła, które są nazwami polskich rzek. Na koniec staramy się pokazać dziecku dane rzeki na mapie i ono później koloruje dane rzeki podanym kolorem kredki.</w:t>
      </w:r>
    </w:p>
    <w:p w:rsidR="002C28F1" w:rsidRDefault="002C28F1" w:rsidP="00CD78CB">
      <w:pPr>
        <w:rPr>
          <w:b/>
          <w:color w:val="000000" w:themeColor="text1"/>
          <w:sz w:val="24"/>
          <w:szCs w:val="24"/>
          <w:u w:val="single"/>
        </w:rPr>
      </w:pPr>
      <w:r w:rsidRPr="00137597">
        <w:rPr>
          <w:b/>
          <w:color w:val="000000" w:themeColor="text1"/>
          <w:sz w:val="24"/>
          <w:szCs w:val="24"/>
          <w:u w:val="single"/>
        </w:rPr>
        <w:t>Zabytki Warszawy</w:t>
      </w:r>
    </w:p>
    <w:p w:rsidR="00137597" w:rsidRDefault="00137597" w:rsidP="00CD78CB">
      <w:pPr>
        <w:rPr>
          <w:color w:val="000000" w:themeColor="text1"/>
          <w:sz w:val="24"/>
          <w:szCs w:val="24"/>
        </w:rPr>
      </w:pPr>
      <w:r>
        <w:rPr>
          <w:color w:val="000000" w:themeColor="text1"/>
          <w:sz w:val="24"/>
          <w:szCs w:val="24"/>
        </w:rPr>
        <w:t>Poniżej jest podany link do piosenki ,, Serce Polski – Warszawa”. Piosenka o naszej stolicy Polski. Za pomocą tej piosenki poznacie nazwy podstawowych zabytków Warszawy.</w:t>
      </w:r>
    </w:p>
    <w:p w:rsidR="00137597" w:rsidRDefault="00137597" w:rsidP="00CD78CB">
      <w:pPr>
        <w:rPr>
          <w:color w:val="00B050"/>
          <w:sz w:val="24"/>
          <w:szCs w:val="24"/>
        </w:rPr>
      </w:pPr>
      <w:hyperlink r:id="rId7" w:history="1">
        <w:r w:rsidRPr="001D1EAD">
          <w:rPr>
            <w:rStyle w:val="Hipercze"/>
            <w:sz w:val="24"/>
            <w:szCs w:val="24"/>
          </w:rPr>
          <w:t>https://youtu.be/fiiN9E3-V4I</w:t>
        </w:r>
      </w:hyperlink>
    </w:p>
    <w:p w:rsidR="00137597" w:rsidRDefault="006C2120" w:rsidP="00CD78CB">
      <w:pPr>
        <w:rPr>
          <w:color w:val="000000" w:themeColor="text1"/>
          <w:sz w:val="24"/>
          <w:szCs w:val="24"/>
        </w:rPr>
      </w:pPr>
      <w:r>
        <w:rPr>
          <w:color w:val="000000" w:themeColor="text1"/>
          <w:sz w:val="24"/>
          <w:szCs w:val="24"/>
        </w:rPr>
        <w:t>Po wysłuchaniu piosenki, spróbujmy z dziećmi porozmawiać na temat zabytków Warszawy. Następnie wykonajmy z dzieckiem kartę pracy Plac Zabaw nr 4 str. 12a. Musimy w tym ćwiczeniu rozpoznać zabytki Warszawy i policzyć je .</w:t>
      </w:r>
    </w:p>
    <w:p w:rsidR="00FA303E" w:rsidRDefault="006C2120" w:rsidP="00CD78CB">
      <w:pPr>
        <w:rPr>
          <w:b/>
          <w:color w:val="000000" w:themeColor="text1"/>
          <w:sz w:val="24"/>
          <w:szCs w:val="24"/>
          <w:u w:val="single"/>
        </w:rPr>
      </w:pPr>
      <w:r w:rsidRPr="006C2120">
        <w:rPr>
          <w:b/>
          <w:color w:val="000000" w:themeColor="text1"/>
          <w:sz w:val="24"/>
          <w:szCs w:val="24"/>
          <w:u w:val="single"/>
        </w:rPr>
        <w:t>Warszawska Syrenka</w:t>
      </w:r>
    </w:p>
    <w:p w:rsidR="006C2120" w:rsidRDefault="00FA303E" w:rsidP="00CD78CB">
      <w:pPr>
        <w:rPr>
          <w:rFonts w:ascii="Arial" w:hAnsi="Arial" w:cs="Arial"/>
          <w:color w:val="1A4B54"/>
          <w:sz w:val="21"/>
          <w:szCs w:val="21"/>
          <w:shd w:val="clear" w:color="auto" w:fill="FFFFFF"/>
        </w:rPr>
      </w:pPr>
      <w:r>
        <w:rPr>
          <w:rFonts w:ascii="Arial" w:hAnsi="Arial" w:cs="Arial"/>
          <w:color w:val="1A4B54"/>
          <w:sz w:val="21"/>
          <w:szCs w:val="21"/>
          <w:shd w:val="clear" w:color="auto" w:fill="FFFFFF"/>
        </w:rPr>
        <w:t>Rozmawiamy z dzieckiem o naszej stolicy -  Warszawie. Opowiadamy o herbie Warszawy – Syrence. Możemy pokazać ilustrację z karty pracy Plac Zabaw str. 12 b i dziecko może spróbować opisać pomnik. Możemy dziecku pomóc opisać pomnik poprzez takie pytania jak: Jaki kolor ma Syrena. Co trzyma w rękach?</w:t>
      </w:r>
      <w:r w:rsidR="00E45D50">
        <w:rPr>
          <w:rFonts w:ascii="Arial" w:hAnsi="Arial" w:cs="Arial"/>
          <w:color w:val="1A4B54"/>
          <w:sz w:val="21"/>
          <w:szCs w:val="21"/>
          <w:shd w:val="clear" w:color="auto" w:fill="FFFFFF"/>
        </w:rPr>
        <w:t xml:space="preserve"> Czym różni się od prawdziwej kobiety?. Na koniec proponujemy dziecku wykonanie ćw. Ze strony 12b. Pisanie i odczytywanie wyrazu ,, syrenka” i rysowanie po śladzie pomnika warszawskiej Syrenki.</w:t>
      </w:r>
    </w:p>
    <w:p w:rsidR="00E45D50" w:rsidRPr="00E45D50" w:rsidRDefault="00E45D50" w:rsidP="00CD78CB">
      <w:pPr>
        <w:rPr>
          <w:b/>
          <w:color w:val="000000" w:themeColor="text1"/>
          <w:sz w:val="24"/>
          <w:szCs w:val="24"/>
          <w:u w:val="single"/>
        </w:rPr>
      </w:pPr>
      <w:r w:rsidRPr="00E45D50">
        <w:rPr>
          <w:rFonts w:ascii="Arial" w:hAnsi="Arial" w:cs="Arial"/>
          <w:b/>
          <w:color w:val="1A4B54"/>
          <w:sz w:val="21"/>
          <w:szCs w:val="21"/>
          <w:u w:val="single"/>
          <w:shd w:val="clear" w:color="auto" w:fill="FFFFFF"/>
        </w:rPr>
        <w:t>Gdzie mieszka moja rodzina?</w:t>
      </w:r>
    </w:p>
    <w:p w:rsidR="00CD78CB" w:rsidRDefault="00E45D50" w:rsidP="00CD78CB">
      <w:pPr>
        <w:rPr>
          <w:color w:val="000000" w:themeColor="text1"/>
          <w:sz w:val="24"/>
          <w:szCs w:val="24"/>
        </w:rPr>
      </w:pPr>
      <w:r>
        <w:rPr>
          <w:color w:val="000000" w:themeColor="text1"/>
          <w:sz w:val="24"/>
          <w:szCs w:val="24"/>
        </w:rPr>
        <w:t xml:space="preserve">Rozmowa dzieckiem na temat miejscowości, w której mieszkamy, przypominamy sobie również nazwę miejscowości gdzie znajduje się nasze przedszkole. Zadajemy pytanie dziecku: Czy to jest miasto, czy wieś? Zadajemy pytanie: Gdzie mieszkają dziadkowie? Czy znamy kogoś z rodziny co mieszka w górach, nad morzem, nad jeziorem? Czy znamy nazwę tych miejscowości? Następnie rozmawiamy z dzieckiem, jeśli to możliwe pokazujemy na mapie , gdzie leża nasze polskie góry – Tatry, morze – Bałtyk, stolica – Warszawa, rzeka </w:t>
      </w:r>
      <w:r w:rsidR="009A3A99">
        <w:rPr>
          <w:color w:val="000000" w:themeColor="text1"/>
          <w:sz w:val="24"/>
          <w:szCs w:val="24"/>
        </w:rPr>
        <w:t xml:space="preserve">– Wisła. Możemy skorzystać z mapki w kartach pracy Plac Zabaw nr 4 str. 13a. Po przeanalizowaniu razem z dzieckiem mapy w wykonanie zadania z tej strony. Wycinamy i naklejamy fragmenty mapy Polski i odczytujemy a potem piszemy po śladzie zdanie,, To mapa Polski”. Na stronie </w:t>
      </w:r>
      <w:r w:rsidR="009A3A99">
        <w:rPr>
          <w:color w:val="000000" w:themeColor="text1"/>
          <w:sz w:val="24"/>
          <w:szCs w:val="24"/>
        </w:rPr>
        <w:lastRenderedPageBreak/>
        <w:t>13b mamy umieścić odpowiednie nalepki, rozwiązać rebus i przeczytać zdanie i napisać je po śladzie.</w:t>
      </w:r>
    </w:p>
    <w:p w:rsidR="00AE182D" w:rsidRDefault="00AE182D" w:rsidP="00CD78CB">
      <w:pPr>
        <w:rPr>
          <w:b/>
          <w:color w:val="000000" w:themeColor="text1"/>
          <w:sz w:val="24"/>
          <w:szCs w:val="24"/>
          <w:u w:val="single"/>
        </w:rPr>
      </w:pPr>
      <w:r w:rsidRPr="00AE182D">
        <w:rPr>
          <w:b/>
          <w:color w:val="000000" w:themeColor="text1"/>
          <w:sz w:val="24"/>
          <w:szCs w:val="24"/>
          <w:u w:val="single"/>
        </w:rPr>
        <w:t xml:space="preserve">Wprowadzenie </w:t>
      </w:r>
      <w:r>
        <w:rPr>
          <w:b/>
          <w:color w:val="000000" w:themeColor="text1"/>
          <w:sz w:val="24"/>
          <w:szCs w:val="24"/>
          <w:u w:val="single"/>
        </w:rPr>
        <w:t>litery ,,J,</w:t>
      </w:r>
      <w:r w:rsidRPr="00AE182D">
        <w:rPr>
          <w:b/>
          <w:color w:val="000000" w:themeColor="text1"/>
          <w:sz w:val="24"/>
          <w:szCs w:val="24"/>
          <w:u w:val="single"/>
        </w:rPr>
        <w:t>j”.</w:t>
      </w:r>
    </w:p>
    <w:p w:rsidR="00AE182D" w:rsidRDefault="00AE182D" w:rsidP="00CD78CB">
      <w:pPr>
        <w:rPr>
          <w:color w:val="000000" w:themeColor="text1"/>
          <w:sz w:val="24"/>
          <w:szCs w:val="24"/>
        </w:rPr>
      </w:pPr>
      <w:r>
        <w:rPr>
          <w:color w:val="000000" w:themeColor="text1"/>
          <w:sz w:val="24"/>
          <w:szCs w:val="24"/>
        </w:rPr>
        <w:t>,,J jak jama” – prezentacja litery w wyrazie. Rodzic prosi zgodnie o wyklaskanie słowa  zgodnie z modelem sylabowym: ja – ma. Następnie prosi dziecko o podanie liczby liter w wyrazie i wyszukanie innych wyrazów z literką ,,j”. Rodzic prezentuje sposób pisania literki i prosi dziecko, by napisało ją w powietrzu. Następnie prosimy dziecko o wykonanie ćwiczeń w z Placu Zabaw nr 4 str.14a – identyfikowanie głoski ,,j” w słowach, zaznaczanie jej w odpowiednich miejscach. 14b – rysowanie obrazów z wykorzystaniem kształtu litery ,,j”</w:t>
      </w:r>
      <w:r w:rsidR="005672A8">
        <w:rPr>
          <w:color w:val="000000" w:themeColor="text1"/>
          <w:sz w:val="24"/>
          <w:szCs w:val="24"/>
        </w:rPr>
        <w:t>, pisanie jej po śladzie. Na koniec kącik grafomotoryczny do wykonania na str. 20 – samodzielne pisanie litery ,, j”, pisanie zdań po śladzie.</w:t>
      </w:r>
      <w:r>
        <w:rPr>
          <w:color w:val="000000" w:themeColor="text1"/>
          <w:sz w:val="24"/>
          <w:szCs w:val="24"/>
        </w:rPr>
        <w:t xml:space="preserve"> </w:t>
      </w:r>
    </w:p>
    <w:p w:rsidR="005672A8" w:rsidRPr="005672A8" w:rsidRDefault="005672A8" w:rsidP="00CD78CB">
      <w:pPr>
        <w:rPr>
          <w:b/>
          <w:color w:val="000000" w:themeColor="text1"/>
          <w:sz w:val="24"/>
          <w:szCs w:val="24"/>
          <w:u w:val="single"/>
        </w:rPr>
      </w:pPr>
      <w:r w:rsidRPr="005672A8">
        <w:rPr>
          <w:b/>
          <w:color w:val="000000" w:themeColor="text1"/>
          <w:sz w:val="24"/>
          <w:szCs w:val="24"/>
          <w:u w:val="single"/>
        </w:rPr>
        <w:t>Unia Europejska</w:t>
      </w:r>
    </w:p>
    <w:p w:rsidR="00BC477F" w:rsidRDefault="005672A8" w:rsidP="00BC477F">
      <w:pPr>
        <w:rPr>
          <w:color w:val="000000" w:themeColor="text1"/>
          <w:sz w:val="24"/>
          <w:szCs w:val="24"/>
        </w:rPr>
      </w:pPr>
      <w:r>
        <w:rPr>
          <w:color w:val="000000" w:themeColor="text1"/>
          <w:sz w:val="24"/>
          <w:szCs w:val="24"/>
        </w:rPr>
        <w:t>Rozmawiamy z dzieckiem na temat Unii Europejskiej. Zadajemy pytanie, czy dziecko wie co to jest i czy w ogóle słyszało to pojęcie. Opowiadamy dziecku o Unii Europejskiej jako wspólnocie wielu państw europejskich. Mówimy, że Polska jest krajem, który należy do tej wspólnoty. Możemy dziecku powiedzieć, że Unia Europejska podobnie jak nasz kraj ma swoją flagę, walutę i hymn. Na koniec proponujemy wykonanie ćwiczeń z Placu Zabaw nr 4 str.15a – rysowanie flagi Unii Europejskiej i rozpoznawanie innych flag europejskich. Strona 15b – liczenie przedmiotów widocznych na ilustracji, zapisywanie działań</w:t>
      </w:r>
      <w:r w:rsidR="001B3822">
        <w:rPr>
          <w:color w:val="000000" w:themeColor="text1"/>
          <w:sz w:val="24"/>
          <w:szCs w:val="24"/>
        </w:rPr>
        <w:t>, obliczanie.</w:t>
      </w:r>
      <w:bookmarkStart w:id="0" w:name="_GoBack"/>
      <w:bookmarkEnd w:id="0"/>
    </w:p>
    <w:p w:rsidR="001B3822" w:rsidRDefault="001B3822" w:rsidP="00BC477F">
      <w:pPr>
        <w:rPr>
          <w:b/>
          <w:color w:val="000000" w:themeColor="text1"/>
          <w:sz w:val="24"/>
          <w:szCs w:val="24"/>
          <w:u w:val="single"/>
        </w:rPr>
      </w:pPr>
      <w:r w:rsidRPr="001B3822">
        <w:rPr>
          <w:b/>
          <w:color w:val="000000" w:themeColor="text1"/>
          <w:sz w:val="24"/>
          <w:szCs w:val="24"/>
          <w:u w:val="single"/>
        </w:rPr>
        <w:t>Praca plastyczna w tym tygodniu</w:t>
      </w:r>
    </w:p>
    <w:p w:rsidR="001B3822" w:rsidRDefault="001B3822" w:rsidP="00BC477F">
      <w:pPr>
        <w:rPr>
          <w:color w:val="000000" w:themeColor="text1"/>
          <w:sz w:val="24"/>
          <w:szCs w:val="24"/>
        </w:rPr>
      </w:pPr>
      <w:r>
        <w:rPr>
          <w:color w:val="000000" w:themeColor="text1"/>
          <w:sz w:val="24"/>
          <w:szCs w:val="24"/>
        </w:rPr>
        <w:t>Wykonanie flagi Unii Europejskiej dowolną techniką</w:t>
      </w:r>
    </w:p>
    <w:p w:rsidR="00FB7C05" w:rsidRPr="000B2185" w:rsidRDefault="001B3822" w:rsidP="00BC477F">
      <w:pPr>
        <w:rPr>
          <w:color w:val="000000" w:themeColor="text1"/>
          <w:sz w:val="24"/>
          <w:szCs w:val="24"/>
        </w:rPr>
      </w:pPr>
      <w:r w:rsidRPr="001B3822">
        <w:rPr>
          <w:color w:val="000000" w:themeColor="text1"/>
          <w:sz w:val="24"/>
          <w:szCs w:val="24"/>
        </w:rPr>
        <w:drawing>
          <wp:inline distT="0" distB="0" distL="0" distR="0" wp14:anchorId="3CA87185" wp14:editId="2517CA38">
            <wp:extent cx="6074979" cy="3216166"/>
            <wp:effectExtent l="0" t="0" r="2540" b="3810"/>
            <wp:docPr id="4" name="Obraz 4" descr="http://2.bp.blogspot.com/-QzAYcVbTX3E/UKqrYbv5oOI/AAAAAAAAAG0/B3VkAQB3v8Y/s400/bandiere-europa-colorar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2.bp.blogspot.com/-QzAYcVbTX3E/UKqrYbv5oOI/AAAAAAAAAG0/B3VkAQB3v8Y/s400/bandiere-europa-colorar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587" cy="3214370"/>
                    </a:xfrm>
                    <a:prstGeom prst="rect">
                      <a:avLst/>
                    </a:prstGeom>
                    <a:noFill/>
                    <a:ln>
                      <a:noFill/>
                    </a:ln>
                  </pic:spPr>
                </pic:pic>
              </a:graphicData>
            </a:graphic>
          </wp:inline>
        </w:drawing>
      </w:r>
      <w:r w:rsidR="008F0060">
        <w:rPr>
          <w:rFonts w:ascii="Arial" w:hAnsi="Arial" w:cs="Arial"/>
          <w:color w:val="000000"/>
          <w:sz w:val="20"/>
          <w:szCs w:val="20"/>
          <w:shd w:val="clear" w:color="auto" w:fill="F5F5F5"/>
        </w:rPr>
        <w:t xml:space="preserve">                                  </w:t>
      </w:r>
      <w:r w:rsidR="009A3A99">
        <w:rPr>
          <w:rFonts w:ascii="Arial" w:hAnsi="Arial" w:cs="Arial"/>
          <w:color w:val="000000"/>
          <w:sz w:val="20"/>
          <w:szCs w:val="20"/>
          <w:shd w:val="clear" w:color="auto" w:fill="F5F5F5"/>
        </w:rPr>
        <w:t xml:space="preserve">                               </w:t>
      </w:r>
      <w:r w:rsidR="00D802C6">
        <w:rPr>
          <w:rFonts w:ascii="Arial" w:hAnsi="Arial" w:cs="Arial"/>
          <w:color w:val="000000"/>
          <w:sz w:val="20"/>
          <w:szCs w:val="20"/>
          <w:shd w:val="clear" w:color="auto" w:fill="F5F5F5"/>
        </w:rPr>
        <w:t xml:space="preserve">                                                                                                                                       </w:t>
      </w:r>
      <w:r w:rsidR="009A3A99">
        <w:rPr>
          <w:rFonts w:ascii="Arial" w:hAnsi="Arial" w:cs="Arial"/>
          <w:color w:val="000000"/>
          <w:sz w:val="20"/>
          <w:szCs w:val="20"/>
          <w:shd w:val="clear" w:color="auto" w:fill="F5F5F5"/>
        </w:rPr>
        <w:t xml:space="preserve">    </w:t>
      </w:r>
      <w:r w:rsidR="00D802C6">
        <w:rPr>
          <w:rFonts w:ascii="Arial" w:hAnsi="Arial" w:cs="Arial"/>
          <w:color w:val="000000"/>
          <w:sz w:val="20"/>
          <w:szCs w:val="20"/>
          <w:shd w:val="clear" w:color="auto" w:fill="F5F5F5"/>
        </w:rPr>
        <w:t xml:space="preserve">                                                                                                                                                                                                                                                                              </w:t>
      </w:r>
      <w:r w:rsidR="009A3A99">
        <w:rPr>
          <w:rFonts w:ascii="Arial" w:hAnsi="Arial" w:cs="Arial"/>
          <w:color w:val="000000"/>
          <w:sz w:val="20"/>
          <w:szCs w:val="20"/>
          <w:shd w:val="clear" w:color="auto" w:fill="F5F5F5"/>
        </w:rPr>
        <w:t xml:space="preserve">           </w:t>
      </w:r>
      <w:r w:rsidR="00D802C6">
        <w:rPr>
          <w:rFonts w:ascii="Arial" w:hAnsi="Arial" w:cs="Arial"/>
          <w:color w:val="000000"/>
          <w:sz w:val="20"/>
          <w:szCs w:val="20"/>
          <w:shd w:val="clear" w:color="auto" w:fill="F5F5F5"/>
        </w:rPr>
        <w:t xml:space="preserve">                                                                                                </w:t>
      </w:r>
      <w:r w:rsidR="009A3A99">
        <w:rPr>
          <w:rFonts w:ascii="Arial" w:hAnsi="Arial" w:cs="Arial"/>
          <w:color w:val="000000"/>
          <w:sz w:val="20"/>
          <w:szCs w:val="20"/>
          <w:shd w:val="clear" w:color="auto" w:fill="F5F5F5"/>
        </w:rPr>
        <w:t xml:space="preserve">                    </w:t>
      </w:r>
      <w:r w:rsidR="00D802C6">
        <w:rPr>
          <w:rFonts w:ascii="Arial" w:hAnsi="Arial" w:cs="Arial"/>
          <w:color w:val="000000"/>
          <w:sz w:val="20"/>
          <w:szCs w:val="20"/>
          <w:shd w:val="clear" w:color="auto" w:fill="F5F5F5"/>
        </w:rPr>
        <w:t xml:space="preserve">                                                            </w:t>
      </w:r>
      <w:r w:rsidR="009A3A99">
        <w:rPr>
          <w:rFonts w:ascii="Arial" w:hAnsi="Arial" w:cs="Arial"/>
          <w:color w:val="000000"/>
          <w:sz w:val="20"/>
          <w:szCs w:val="20"/>
          <w:shd w:val="clear" w:color="auto" w:fill="F5F5F5"/>
        </w:rPr>
        <w:t xml:space="preserve">    </w:t>
      </w:r>
      <w:r w:rsidR="00D802C6">
        <w:rPr>
          <w:rFonts w:ascii="Arial" w:hAnsi="Arial" w:cs="Arial"/>
          <w:color w:val="000000"/>
          <w:sz w:val="20"/>
          <w:szCs w:val="20"/>
          <w:shd w:val="clear" w:color="auto" w:fill="F5F5F5"/>
        </w:rPr>
        <w:t xml:space="preserve">                                       </w:t>
      </w:r>
      <w:r w:rsidR="00C0002C">
        <w:rPr>
          <w:rFonts w:ascii="Arial" w:hAnsi="Arial" w:cs="Arial"/>
          <w:color w:val="000000"/>
          <w:sz w:val="20"/>
          <w:szCs w:val="20"/>
          <w:shd w:val="clear" w:color="auto" w:fill="F5F5F5"/>
        </w:rPr>
        <w:t xml:space="preserve">                  </w:t>
      </w:r>
      <w:r w:rsidR="00E20A30">
        <w:rPr>
          <w:noProof/>
          <w:color w:val="000000" w:themeColor="text1"/>
          <w:sz w:val="24"/>
          <w:szCs w:val="24"/>
          <w:lang w:eastAsia="pl-PL"/>
        </w:rPr>
        <w:t xml:space="preserve">                                            </w:t>
      </w:r>
      <w:r w:rsidR="00C0002C">
        <w:rPr>
          <w:noProof/>
          <w:color w:val="000000" w:themeColor="text1"/>
          <w:sz w:val="24"/>
          <w:szCs w:val="24"/>
          <w:lang w:eastAsia="pl-PL"/>
        </w:rPr>
        <w:t xml:space="preserve">                     </w:t>
      </w:r>
    </w:p>
    <w:sectPr w:rsidR="00FB7C05" w:rsidRPr="000B21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D5" w:rsidRDefault="00D870D5" w:rsidP="00A4001E">
      <w:pPr>
        <w:spacing w:after="0" w:line="240" w:lineRule="auto"/>
      </w:pPr>
      <w:r>
        <w:separator/>
      </w:r>
    </w:p>
  </w:endnote>
  <w:endnote w:type="continuationSeparator" w:id="0">
    <w:p w:rsidR="00D870D5" w:rsidRDefault="00D870D5" w:rsidP="00A4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D5" w:rsidRDefault="00D870D5" w:rsidP="00A4001E">
      <w:pPr>
        <w:spacing w:after="0" w:line="240" w:lineRule="auto"/>
      </w:pPr>
      <w:r>
        <w:separator/>
      </w:r>
    </w:p>
  </w:footnote>
  <w:footnote w:type="continuationSeparator" w:id="0">
    <w:p w:rsidR="00D870D5" w:rsidRDefault="00D870D5" w:rsidP="00A40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7F"/>
    <w:rsid w:val="000242A8"/>
    <w:rsid w:val="000B2185"/>
    <w:rsid w:val="00137597"/>
    <w:rsid w:val="001B3822"/>
    <w:rsid w:val="001C5F1F"/>
    <w:rsid w:val="00281B9A"/>
    <w:rsid w:val="002C28F1"/>
    <w:rsid w:val="003D005C"/>
    <w:rsid w:val="005539F3"/>
    <w:rsid w:val="005672A8"/>
    <w:rsid w:val="00614AAF"/>
    <w:rsid w:val="006C2120"/>
    <w:rsid w:val="006E6476"/>
    <w:rsid w:val="006F14EB"/>
    <w:rsid w:val="007804CF"/>
    <w:rsid w:val="0079148F"/>
    <w:rsid w:val="007E712B"/>
    <w:rsid w:val="008F0060"/>
    <w:rsid w:val="009A3A99"/>
    <w:rsid w:val="00A4001E"/>
    <w:rsid w:val="00A64780"/>
    <w:rsid w:val="00AE182D"/>
    <w:rsid w:val="00B70C5E"/>
    <w:rsid w:val="00B74B16"/>
    <w:rsid w:val="00BC477F"/>
    <w:rsid w:val="00C0002C"/>
    <w:rsid w:val="00C63CDE"/>
    <w:rsid w:val="00C708EC"/>
    <w:rsid w:val="00C76F73"/>
    <w:rsid w:val="00C87D18"/>
    <w:rsid w:val="00CA76D4"/>
    <w:rsid w:val="00CD78CB"/>
    <w:rsid w:val="00D50588"/>
    <w:rsid w:val="00D6032F"/>
    <w:rsid w:val="00D802C6"/>
    <w:rsid w:val="00D870D5"/>
    <w:rsid w:val="00E20A30"/>
    <w:rsid w:val="00E45D50"/>
    <w:rsid w:val="00E62CC1"/>
    <w:rsid w:val="00E9328E"/>
    <w:rsid w:val="00F81099"/>
    <w:rsid w:val="00FA303E"/>
    <w:rsid w:val="00FB7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C4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477F"/>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E20A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A30"/>
    <w:rPr>
      <w:rFonts w:ascii="Tahoma" w:hAnsi="Tahoma" w:cs="Tahoma"/>
      <w:sz w:val="16"/>
      <w:szCs w:val="16"/>
    </w:rPr>
  </w:style>
  <w:style w:type="paragraph" w:styleId="Nagwek">
    <w:name w:val="header"/>
    <w:basedOn w:val="Normalny"/>
    <w:link w:val="NagwekZnak"/>
    <w:uiPriority w:val="99"/>
    <w:unhideWhenUsed/>
    <w:rsid w:val="00A40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01E"/>
  </w:style>
  <w:style w:type="paragraph" w:styleId="Stopka">
    <w:name w:val="footer"/>
    <w:basedOn w:val="Normalny"/>
    <w:link w:val="StopkaZnak"/>
    <w:uiPriority w:val="99"/>
    <w:unhideWhenUsed/>
    <w:rsid w:val="00A40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01E"/>
  </w:style>
  <w:style w:type="character" w:styleId="Hipercze">
    <w:name w:val="Hyperlink"/>
    <w:basedOn w:val="Domylnaczcionkaakapitu"/>
    <w:uiPriority w:val="99"/>
    <w:unhideWhenUsed/>
    <w:rsid w:val="001375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C4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477F"/>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E20A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A30"/>
    <w:rPr>
      <w:rFonts w:ascii="Tahoma" w:hAnsi="Tahoma" w:cs="Tahoma"/>
      <w:sz w:val="16"/>
      <w:szCs w:val="16"/>
    </w:rPr>
  </w:style>
  <w:style w:type="paragraph" w:styleId="Nagwek">
    <w:name w:val="header"/>
    <w:basedOn w:val="Normalny"/>
    <w:link w:val="NagwekZnak"/>
    <w:uiPriority w:val="99"/>
    <w:unhideWhenUsed/>
    <w:rsid w:val="00A40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01E"/>
  </w:style>
  <w:style w:type="paragraph" w:styleId="Stopka">
    <w:name w:val="footer"/>
    <w:basedOn w:val="Normalny"/>
    <w:link w:val="StopkaZnak"/>
    <w:uiPriority w:val="99"/>
    <w:unhideWhenUsed/>
    <w:rsid w:val="00A40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01E"/>
  </w:style>
  <w:style w:type="character" w:styleId="Hipercze">
    <w:name w:val="Hyperlink"/>
    <w:basedOn w:val="Domylnaczcionkaakapitu"/>
    <w:uiPriority w:val="99"/>
    <w:unhideWhenUsed/>
    <w:rsid w:val="00137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youtu.be/fiiN9E3-V4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7953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2</cp:revision>
  <dcterms:created xsi:type="dcterms:W3CDTF">2020-05-03T13:31:00Z</dcterms:created>
  <dcterms:modified xsi:type="dcterms:W3CDTF">2020-05-03T13:31:00Z</dcterms:modified>
</cp:coreProperties>
</file>